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40CE" w:rsidRDefault="005A7378" w:rsidP="001D40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</w:t>
      </w:r>
      <w:r w:rsidR="001D40CE">
        <w:rPr>
          <w:rFonts w:ascii="Times New Roman" w:hAnsi="Times New Roman" w:cs="Times New Roman"/>
          <w:b/>
          <w:sz w:val="28"/>
          <w:szCs w:val="28"/>
        </w:rPr>
        <w:t xml:space="preserve"> работа № 13. Многопользовательский режим работы.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работе будет продемонстрировано создание объединенной сети на основе двух разных сетей, созданных в двух отдельно запущенных сессиях программы Cisco Packet Tracer на одном компьютере.</w:t>
      </w:r>
    </w:p>
    <w:p w:rsidR="001D40CE" w:rsidRPr="00D22ADA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создадите две одновременно работающие сессии программы Cisco Packet Tracer, дважды запустив ее на выполнение.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открытой сессии программы будет создана и настроены две сети: сеть сеть 1 - 11.0.0.0 и сеть 2 - 12.0.0.0. Во второй сессии программы – сеть 11.0.0.0.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Pr="00FE13D0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A16">
        <w:rPr>
          <w:rFonts w:ascii="Times New Roman" w:hAnsi="Times New Roman" w:cs="Times New Roman"/>
          <w:b/>
          <w:sz w:val="28"/>
          <w:szCs w:val="28"/>
        </w:rPr>
        <w:t>Работа в сессии 1.</w:t>
      </w:r>
    </w:p>
    <w:p w:rsidR="001D40CE" w:rsidRPr="00FE13D0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0CE" w:rsidRDefault="001D40CE" w:rsidP="001D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Запустите программу Cisco Packet Tracer (первая сессия) и создайте две сети (сеть 11.0.0.0 и 12.0.0.0) по схеме, представленной на рис.9.1: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E3C8FE" wp14:editId="32A2B362">
            <wp:extent cx="5940425" cy="2428875"/>
            <wp:effectExtent l="19050" t="0" r="3175" b="0"/>
            <wp:docPr id="40" name="Рисунок 12" descr="облако 2 - сеть 11 и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ако 2 - сеть 11 и 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Рис.9.1. Первая сессия – сети 11.0.0.0 и 12.0.0.0.</w:t>
      </w:r>
    </w:p>
    <w:p w:rsidR="001D40CE" w:rsidRPr="00F62C41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708">
        <w:rPr>
          <w:rFonts w:ascii="Times New Roman" w:hAnsi="Times New Roman" w:cs="Times New Roman"/>
          <w:sz w:val="28"/>
          <w:szCs w:val="28"/>
        </w:rPr>
        <w:t>Задайте названия устройств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3708">
        <w:rPr>
          <w:rFonts w:ascii="Times New Roman" w:hAnsi="Times New Roman" w:cs="Times New Roman"/>
          <w:sz w:val="28"/>
          <w:szCs w:val="28"/>
        </w:rPr>
        <w:t>как показано на схеме.</w:t>
      </w:r>
    </w:p>
    <w:p w:rsidR="001D40CE" w:rsidRPr="00183708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Задайте параметры протокола </w:t>
      </w:r>
      <w:r>
        <w:rPr>
          <w:rFonts w:ascii="Times New Roman" w:hAnsi="Times New Roman" w:cs="Times New Roman"/>
          <w:sz w:val="28"/>
          <w:szCs w:val="28"/>
          <w:lang w:val="en-US"/>
        </w:rPr>
        <w:t>TCP</w:t>
      </w:r>
      <w:r w:rsidRPr="00EC5EE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и шлюзы для компьютеров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EC5EE6">
        <w:rPr>
          <w:rFonts w:ascii="Times New Roman" w:hAnsi="Times New Roman" w:cs="Times New Roman"/>
          <w:sz w:val="28"/>
          <w:szCs w:val="28"/>
        </w:rPr>
        <w:t xml:space="preserve">11,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EC5EE6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EC5EE6">
        <w:rPr>
          <w:rFonts w:ascii="Times New Roman" w:hAnsi="Times New Roman" w:cs="Times New Roman"/>
          <w:sz w:val="28"/>
          <w:szCs w:val="28"/>
        </w:rPr>
        <w:t>14</w:t>
      </w:r>
      <w:r w:rsidRPr="00183708">
        <w:rPr>
          <w:rFonts w:ascii="Times New Roman" w:hAnsi="Times New Roman" w:cs="Times New Roman"/>
          <w:sz w:val="28"/>
          <w:szCs w:val="28"/>
        </w:rPr>
        <w:t>, как показано на схеме</w:t>
      </w:r>
      <w:r>
        <w:rPr>
          <w:rFonts w:ascii="Times New Roman" w:hAnsi="Times New Roman" w:cs="Times New Roman"/>
          <w:sz w:val="28"/>
          <w:szCs w:val="28"/>
        </w:rPr>
        <w:t xml:space="preserve"> (рис.13.1)</w:t>
      </w:r>
      <w:r w:rsidRPr="00183708">
        <w:rPr>
          <w:rFonts w:ascii="Times New Roman" w:hAnsi="Times New Roman" w:cs="Times New Roman"/>
          <w:sz w:val="28"/>
          <w:szCs w:val="28"/>
        </w:rPr>
        <w:t>.</w:t>
      </w:r>
    </w:p>
    <w:p w:rsidR="001D40CE" w:rsidRPr="004C3B5C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0CE" w:rsidRPr="00EA3074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в сессии </w:t>
      </w:r>
      <w:r w:rsidRPr="00EA3074">
        <w:rPr>
          <w:rFonts w:ascii="Times New Roman" w:hAnsi="Times New Roman" w:cs="Times New Roman"/>
          <w:b/>
          <w:sz w:val="28"/>
          <w:szCs w:val="28"/>
        </w:rPr>
        <w:t>2</w:t>
      </w:r>
      <w:r w:rsidRPr="005D0A16">
        <w:rPr>
          <w:rFonts w:ascii="Times New Roman" w:hAnsi="Times New Roman" w:cs="Times New Roman"/>
          <w:b/>
          <w:sz w:val="28"/>
          <w:szCs w:val="28"/>
        </w:rPr>
        <w:t>.</w:t>
      </w:r>
    </w:p>
    <w:p w:rsidR="001D40CE" w:rsidRPr="005D0A16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0CE" w:rsidRDefault="001D40CE" w:rsidP="001D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выключая текущую сессию работающей программы, создайте вторую сессию работы программы, запустив повторно Cisco Packet Tracer и создайте сеть по схеме, представленной на рис.9.</w:t>
      </w:r>
      <w:r w:rsidRPr="00EA30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40CE" w:rsidRDefault="001D40CE" w:rsidP="001D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6C87ADD" wp14:editId="741E35F7">
            <wp:extent cx="2924175" cy="2162175"/>
            <wp:effectExtent l="19050" t="0" r="9525" b="0"/>
            <wp:docPr id="69" name="Рисунок 14" descr="облако 3 - сесия 2 - се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ако 3 - сесия 2 - сеть 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Рис.9.</w:t>
      </w:r>
      <w:r w:rsidRPr="00FE13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Вторая сессия – сеть 11.0.0.0.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Pr="00183708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708">
        <w:rPr>
          <w:rFonts w:ascii="Times New Roman" w:hAnsi="Times New Roman" w:cs="Times New Roman"/>
          <w:sz w:val="28"/>
          <w:szCs w:val="28"/>
        </w:rPr>
        <w:t>Задайте названия устройств</w:t>
      </w:r>
      <w:r>
        <w:rPr>
          <w:rFonts w:ascii="Times New Roman" w:hAnsi="Times New Roman" w:cs="Times New Roman"/>
          <w:sz w:val="28"/>
          <w:szCs w:val="28"/>
        </w:rPr>
        <w:t xml:space="preserve"> и параметры протокола </w:t>
      </w:r>
      <w:r>
        <w:rPr>
          <w:rFonts w:ascii="Times New Roman" w:hAnsi="Times New Roman" w:cs="Times New Roman"/>
          <w:sz w:val="28"/>
          <w:szCs w:val="28"/>
          <w:lang w:val="en-US"/>
        </w:rPr>
        <w:t>TCP</w:t>
      </w:r>
      <w:r w:rsidRPr="00EC5EE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для компьютера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EC5EE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C5EE6">
        <w:rPr>
          <w:rFonts w:ascii="Times New Roman" w:hAnsi="Times New Roman" w:cs="Times New Roman"/>
          <w:sz w:val="28"/>
          <w:szCs w:val="28"/>
        </w:rPr>
        <w:t xml:space="preserve">, </w:t>
      </w:r>
      <w:r w:rsidRPr="00183708">
        <w:rPr>
          <w:rFonts w:ascii="Times New Roman" w:hAnsi="Times New Roman" w:cs="Times New Roman"/>
          <w:sz w:val="28"/>
          <w:szCs w:val="28"/>
        </w:rPr>
        <w:t>как показано на схеме</w:t>
      </w:r>
      <w:r>
        <w:rPr>
          <w:rFonts w:ascii="Times New Roman" w:hAnsi="Times New Roman" w:cs="Times New Roman"/>
          <w:sz w:val="28"/>
          <w:szCs w:val="28"/>
        </w:rPr>
        <w:t xml:space="preserve"> (рис.9.2)</w:t>
      </w:r>
      <w:r w:rsidRPr="00183708">
        <w:rPr>
          <w:rFonts w:ascii="Times New Roman" w:hAnsi="Times New Roman" w:cs="Times New Roman"/>
          <w:sz w:val="28"/>
          <w:szCs w:val="28"/>
        </w:rPr>
        <w:t>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вы получите работающие сети в разных сессиях программы Cisco Packet Tracer (рис.9.3):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094216" wp14:editId="6C391B7C">
            <wp:extent cx="5940425" cy="3244850"/>
            <wp:effectExtent l="19050" t="0" r="3175" b="0"/>
            <wp:docPr id="72" name="Рисунок 15" descr="облак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ако 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4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Рис.9.3. Исходные настройки.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Pr="000D6FC3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FC3">
        <w:rPr>
          <w:rFonts w:ascii="Times New Roman" w:hAnsi="Times New Roman" w:cs="Times New Roman"/>
          <w:b/>
          <w:sz w:val="28"/>
          <w:szCs w:val="28"/>
        </w:rPr>
        <w:t>Создание многопользовательского соединения.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многопользовательского соединения необходимо соединить сети, созданных в разных сессиях запущенной программы Cisco Packet Tracer. Для этого выбирается общая сеть (сеть 11.0.0.0), через которую будет проходить соединение и указываются порты соединения: для одной сети – входящий порт, а для другой – выходящий порт.</w:t>
      </w:r>
    </w:p>
    <w:p w:rsidR="001D40CE" w:rsidRDefault="001D40CE" w:rsidP="001D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Объединение сетей в разных сессиях проведем через коммутаторы </w:t>
      </w:r>
      <w:r>
        <w:rPr>
          <w:rFonts w:ascii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hAnsi="Times New Roman" w:cs="Times New Roman"/>
          <w:sz w:val="28"/>
          <w:szCs w:val="28"/>
        </w:rPr>
        <w:t xml:space="preserve">1 (первая сессия) и </w:t>
      </w:r>
      <w:r>
        <w:rPr>
          <w:rFonts w:ascii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hAnsi="Times New Roman" w:cs="Times New Roman"/>
          <w:sz w:val="28"/>
          <w:szCs w:val="28"/>
        </w:rPr>
        <w:t>3 (вторая сессия).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многопользовательского соединения необходимо провести следующие этапы настройки: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1 – подключение к многопользовательскому облаку.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2 – открытие портов на устройствах, через которые проводится подключение (</w:t>
      </w:r>
      <w:r>
        <w:rPr>
          <w:rFonts w:ascii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hAnsi="Times New Roman" w:cs="Times New Roman"/>
          <w:sz w:val="28"/>
          <w:szCs w:val="28"/>
        </w:rPr>
        <w:t xml:space="preserve">1 и </w:t>
      </w:r>
      <w:r>
        <w:rPr>
          <w:rFonts w:ascii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hAnsi="Times New Roman" w:cs="Times New Roman"/>
          <w:sz w:val="28"/>
          <w:szCs w:val="28"/>
        </w:rPr>
        <w:t>3).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3 – создание общего канала связи многопользовательского подключения.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1 – подключение к многопользовательскому облаку.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первую сессию.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многопользовательское подключение. Для этого в инструментах выберите группу «пользовательское соединение» и внесите на схему сети устройство «</w:t>
      </w:r>
      <w:r>
        <w:rPr>
          <w:rFonts w:ascii="Times New Roman" w:hAnsi="Times New Roman" w:cs="Times New Roman"/>
          <w:sz w:val="28"/>
          <w:szCs w:val="28"/>
          <w:lang w:val="en-US"/>
        </w:rPr>
        <w:t>Multiuser</w:t>
      </w:r>
      <w:r>
        <w:rPr>
          <w:rFonts w:ascii="Times New Roman" w:hAnsi="Times New Roman" w:cs="Times New Roman"/>
          <w:sz w:val="28"/>
          <w:szCs w:val="28"/>
        </w:rPr>
        <w:t>» (рис.9.4):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E0478D" wp14:editId="6825CE74">
            <wp:extent cx="2886075" cy="1543050"/>
            <wp:effectExtent l="19050" t="0" r="9525" b="0"/>
            <wp:docPr id="73" name="Рисунок 7" descr="облако 3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ако 3-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Рис.9.4. Создание многопользовательского подключения.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Pr="00F238E2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Соедините коммутатор </w:t>
      </w:r>
      <w:r>
        <w:rPr>
          <w:rFonts w:ascii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hAnsi="Times New Roman" w:cs="Times New Roman"/>
          <w:sz w:val="28"/>
          <w:szCs w:val="28"/>
        </w:rPr>
        <w:t>1 с новым устройством (рис.</w:t>
      </w:r>
      <w:r w:rsidRPr="00855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855D0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). Для этого в группе «Соединения» выберите тип кабеля «Медный кроссовер»</w:t>
      </w:r>
      <w:r w:rsidRPr="00F238E2">
        <w:rPr>
          <w:rFonts w:ascii="Times New Roman" w:hAnsi="Times New Roman" w:cs="Times New Roman"/>
          <w:sz w:val="28"/>
          <w:szCs w:val="28"/>
        </w:rPr>
        <w:t xml:space="preserve"> и соедините </w:t>
      </w:r>
      <w:r>
        <w:rPr>
          <w:rFonts w:ascii="Times New Roman" w:hAnsi="Times New Roman" w:cs="Times New Roman"/>
          <w:sz w:val="28"/>
          <w:szCs w:val="28"/>
        </w:rPr>
        <w:t xml:space="preserve">четвертый порт коммутатора </w:t>
      </w:r>
      <w:r>
        <w:rPr>
          <w:rFonts w:ascii="Times New Roman" w:hAnsi="Times New Roman" w:cs="Times New Roman"/>
          <w:sz w:val="28"/>
          <w:szCs w:val="28"/>
          <w:lang w:val="en-US"/>
        </w:rPr>
        <w:t>FastEthernet</w:t>
      </w:r>
      <w:r w:rsidRPr="00855D06">
        <w:rPr>
          <w:rFonts w:ascii="Times New Roman" w:hAnsi="Times New Roman" w:cs="Times New Roman"/>
          <w:sz w:val="28"/>
          <w:szCs w:val="28"/>
        </w:rPr>
        <w:t>0/4</w:t>
      </w:r>
      <w:r>
        <w:rPr>
          <w:rFonts w:ascii="Times New Roman" w:hAnsi="Times New Roman" w:cs="Times New Roman"/>
          <w:sz w:val="28"/>
          <w:szCs w:val="28"/>
        </w:rPr>
        <w:t xml:space="preserve"> с облаком многопользовательского соединения. При этом задействуйте функцию «Создать новый канал».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D6E1701" wp14:editId="53753331">
            <wp:extent cx="5940425" cy="2494280"/>
            <wp:effectExtent l="19050" t="0" r="3175" b="0"/>
            <wp:docPr id="74" name="Рисунок 18" descr="облако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ако 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9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0CE" w:rsidRPr="00C5527A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Рис.9.5. Подключение коммутатора к многопользовательскому каналу.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2 – открытие портов на устройствах, через которые проводится подключение.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Pr="00EE6E59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для объединения сетей в разных сессиях необходимо открыть порты на коммутаторах. Пусть это будет четвертый порт на </w:t>
      </w:r>
      <w:r>
        <w:rPr>
          <w:rFonts w:ascii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hAnsi="Times New Roman" w:cs="Times New Roman"/>
          <w:sz w:val="28"/>
          <w:szCs w:val="28"/>
        </w:rPr>
        <w:t xml:space="preserve">1 и </w:t>
      </w:r>
      <w:r>
        <w:rPr>
          <w:rFonts w:ascii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1D40CE" w:rsidRDefault="001D40CE" w:rsidP="001D40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</w:t>
      </w:r>
      <w:r w:rsidRPr="00765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каждой сессии в </w:t>
      </w:r>
      <w:r w:rsidRPr="00765D65">
        <w:rPr>
          <w:rFonts w:ascii="Times New Roman" w:hAnsi="Times New Roman" w:cs="Times New Roman"/>
          <w:sz w:val="28"/>
          <w:szCs w:val="28"/>
        </w:rPr>
        <w:t>главном меню выберите «Расширения»</w:t>
      </w:r>
      <w:r w:rsidRPr="00D74526">
        <w:rPr>
          <w:rFonts w:ascii="Times New Roman" w:hAnsi="Times New Roman" w:cs="Times New Roman"/>
          <w:sz w:val="28"/>
          <w:szCs w:val="28"/>
        </w:rPr>
        <w:t xml:space="preserve"> </w:t>
      </w:r>
      <w:r w:rsidRPr="00765D65">
        <w:rPr>
          <w:rFonts w:ascii="Times New Roman" w:hAnsi="Times New Roman" w:cs="Times New Roman"/>
          <w:sz w:val="28"/>
          <w:szCs w:val="28"/>
        </w:rPr>
        <w:t>– «Многопользовательский режим» - «</w:t>
      </w:r>
      <w:r>
        <w:rPr>
          <w:rFonts w:ascii="Times New Roman" w:hAnsi="Times New Roman" w:cs="Times New Roman"/>
          <w:sz w:val="28"/>
          <w:szCs w:val="28"/>
        </w:rPr>
        <w:t>Видимость порта</w:t>
      </w:r>
      <w:r w:rsidRPr="00765D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(рис.</w:t>
      </w:r>
      <w:r w:rsidRPr="00F45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9.6).</w:t>
      </w:r>
    </w:p>
    <w:p w:rsidR="001D40CE" w:rsidRPr="008C7876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39B09F" wp14:editId="0A39AB17">
            <wp:extent cx="3990975" cy="3257550"/>
            <wp:effectExtent l="19050" t="0" r="9525" b="0"/>
            <wp:docPr id="75" name="Рисунок 19" descr="облако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ако 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Pr="008C7876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</w:t>
      </w:r>
      <w:r w:rsidRPr="00F45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9.6. Включение четвертого порта коммутатора.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3 – создание общего канала доступа многопользовательского подключения.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выбрать реально работающую сеть для создания общего канала доступа. Возможны два варианта: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 – вы делаете многопользовательское соединение на разных компьютерах;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2 - вы делаете многопользовательское соединение на одном компьютере в разных сессиях программы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случае подключение ведется через реальный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адрес компьютера в локальной сети.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 случае возможны два варианта подключения: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Localhost</w:t>
      </w:r>
      <w:r w:rsidRPr="009C3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 127.0.0.1;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через реальный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адрес компьютера в локальной сети.</w:t>
      </w:r>
    </w:p>
    <w:p w:rsidR="001D40CE" w:rsidRPr="009C303A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Переключитесь во вторую сессию.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</w:t>
      </w:r>
      <w:r w:rsidRPr="00765D65">
        <w:rPr>
          <w:rFonts w:ascii="Times New Roman" w:hAnsi="Times New Roman" w:cs="Times New Roman"/>
          <w:sz w:val="28"/>
          <w:szCs w:val="28"/>
        </w:rPr>
        <w:t xml:space="preserve"> главном меню выберите «Расширения» – «Многопользовательский режим» - «Прослушивание»</w:t>
      </w:r>
      <w:r>
        <w:rPr>
          <w:rFonts w:ascii="Times New Roman" w:hAnsi="Times New Roman" w:cs="Times New Roman"/>
          <w:sz w:val="28"/>
          <w:szCs w:val="28"/>
        </w:rPr>
        <w:t xml:space="preserve"> (рис.</w:t>
      </w:r>
      <w:r w:rsidRPr="00F45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9.7)</w:t>
      </w:r>
      <w:r w:rsidRPr="00765D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Уберите пароль и в разделах «Существующие удаленные сети» и «Новые удаленные сети» включите режим «Напоминание».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1655756" wp14:editId="07D4711C">
            <wp:extent cx="3981450" cy="4981575"/>
            <wp:effectExtent l="19050" t="0" r="0" b="0"/>
            <wp:docPr id="76" name="Рисунок 20" descr="облако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ако 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</w:t>
      </w:r>
      <w:r w:rsidRPr="00F45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9.7. Настройка общего канала доступа.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Pr="003C286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верхней части показаны прослушиваемые сети. В нашем случае это сеть 172.17.0.0 и </w:t>
      </w:r>
      <w:r>
        <w:rPr>
          <w:rFonts w:ascii="Times New Roman" w:hAnsi="Times New Roman" w:cs="Times New Roman"/>
          <w:sz w:val="28"/>
          <w:szCs w:val="28"/>
          <w:lang w:val="en-US"/>
        </w:rPr>
        <w:t>localhost</w:t>
      </w:r>
      <w:r w:rsidRPr="003C286E">
        <w:rPr>
          <w:rFonts w:ascii="Times New Roman" w:hAnsi="Times New Roman" w:cs="Times New Roman"/>
          <w:sz w:val="28"/>
          <w:szCs w:val="28"/>
        </w:rPr>
        <w:t>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172.17.0.0 – локальная сеть, к которой подключен наш компьютер.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Точка входа задается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адресом и портом: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адрес172.17.4.237, порт входа 38001.</w:t>
      </w:r>
    </w:p>
    <w:p w:rsidR="001D40CE" w:rsidRPr="003C286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Localhost</w:t>
      </w:r>
      <w:r>
        <w:rPr>
          <w:rFonts w:ascii="Times New Roman" w:hAnsi="Times New Roman" w:cs="Times New Roman"/>
          <w:sz w:val="28"/>
          <w:szCs w:val="28"/>
        </w:rPr>
        <w:t xml:space="preserve"> – сеть 127.0.0.0,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адрес 127.0.0.1, порт 38001.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Pr="003C286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Сделаем подключение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localhost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Переключитесь в первую сессию.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Зайдите в настройки устройства «Сосед3».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тип соединения «Исходящее» и задайте имя общей сети сети в вашей топологии «</w:t>
      </w:r>
      <w:r>
        <w:rPr>
          <w:rFonts w:ascii="Times New Roman" w:hAnsi="Times New Roman" w:cs="Times New Roman"/>
          <w:sz w:val="28"/>
          <w:szCs w:val="28"/>
          <w:lang w:val="en-US"/>
        </w:rPr>
        <w:t>Lan</w:t>
      </w:r>
      <w:r>
        <w:rPr>
          <w:rFonts w:ascii="Times New Roman" w:hAnsi="Times New Roman" w:cs="Times New Roman"/>
          <w:sz w:val="28"/>
          <w:szCs w:val="28"/>
        </w:rPr>
        <w:t xml:space="preserve"> 11.0.0.0», задайте точку входа в сеть 2 - </w:t>
      </w:r>
      <w:r>
        <w:rPr>
          <w:rFonts w:ascii="Times New Roman" w:hAnsi="Times New Roman" w:cs="Times New Roman"/>
          <w:sz w:val="28"/>
          <w:szCs w:val="28"/>
          <w:lang w:val="en-US"/>
        </w:rPr>
        <w:t>lokalhost</w:t>
      </w:r>
      <w:r>
        <w:rPr>
          <w:rFonts w:ascii="Times New Roman" w:hAnsi="Times New Roman" w:cs="Times New Roman"/>
          <w:sz w:val="28"/>
          <w:szCs w:val="28"/>
        </w:rPr>
        <w:t>:38001 и нажмите кнопку «Соединить» (рис.</w:t>
      </w:r>
      <w:r w:rsidRPr="00BE1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BE10B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04041A" wp14:editId="411E5DD8">
            <wp:extent cx="4038600" cy="3228975"/>
            <wp:effectExtent l="19050" t="0" r="0" b="0"/>
            <wp:docPr id="77" name="Рисунок 21" descr="облако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ако 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Pr="00BE10BD" w:rsidRDefault="001D40CE" w:rsidP="001D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</w:t>
      </w:r>
      <w:r w:rsidRPr="00F45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BE10B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1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 точки входа.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во второй сессии появится уведомление о соединении (рис.13.9):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502FFCF" wp14:editId="1F1C87F6">
            <wp:extent cx="4953000" cy="1362075"/>
            <wp:effectExtent l="19050" t="0" r="0" b="0"/>
            <wp:docPr id="78" name="Рисунок 22" descr="облако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ако 8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9.</w:t>
      </w:r>
      <w:proofErr w:type="gramStart"/>
      <w:r>
        <w:rPr>
          <w:rFonts w:ascii="Times New Roman" w:hAnsi="Times New Roman" w:cs="Times New Roman"/>
          <w:sz w:val="28"/>
          <w:szCs w:val="28"/>
        </w:rPr>
        <w:t>9.Создание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соединения.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результате  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второй сессии появится облако многопользовательского соединения.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Соедините созданное облако с коммутатором </w:t>
      </w:r>
      <w:r>
        <w:rPr>
          <w:rFonts w:ascii="Times New Roman" w:hAnsi="Times New Roman" w:cs="Times New Roman"/>
          <w:sz w:val="28"/>
          <w:szCs w:val="28"/>
          <w:lang w:val="en-US"/>
        </w:rPr>
        <w:t>Swith</w:t>
      </w:r>
      <w:r w:rsidRPr="009B3E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в группе «Соединения» выберите тип кабеля «Медный кроссовер» и соедините четвертый порт </w:t>
      </w:r>
      <w:r>
        <w:rPr>
          <w:rFonts w:ascii="Times New Roman" w:hAnsi="Times New Roman" w:cs="Times New Roman"/>
          <w:sz w:val="28"/>
          <w:szCs w:val="28"/>
          <w:lang w:val="en-US"/>
        </w:rPr>
        <w:t>FastEthernet</w:t>
      </w:r>
      <w:r w:rsidRPr="009B3E7D">
        <w:rPr>
          <w:rFonts w:ascii="Times New Roman" w:hAnsi="Times New Roman" w:cs="Times New Roman"/>
          <w:sz w:val="28"/>
          <w:szCs w:val="28"/>
        </w:rPr>
        <w:t>0/4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en-US"/>
        </w:rPr>
        <w:t>Swith</w:t>
      </w:r>
      <w:r w:rsidRPr="009B3E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 облаком многопользовательского соединения через Канал0 (рис.9.</w:t>
      </w:r>
      <w:r w:rsidRPr="004939C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1D40CE" w:rsidRPr="004939C6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98A117" wp14:editId="0E68B617">
            <wp:extent cx="3009900" cy="3590925"/>
            <wp:effectExtent l="19050" t="0" r="0" b="0"/>
            <wp:docPr id="79" name="Рисунок 23" descr="облако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ако 9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0CE" w:rsidRPr="009B3E7D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93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рис.9.</w:t>
      </w:r>
      <w:r w:rsidRPr="004939C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Подключение второй сессии к общему каналу.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Pr="00BB5C6A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Проверьте командой </w:t>
      </w:r>
      <w:r w:rsidRPr="00BB5C6A">
        <w:rPr>
          <w:rFonts w:ascii="Times New Roman" w:hAnsi="Times New Roman" w:cs="Times New Roman"/>
          <w:b/>
          <w:sz w:val="28"/>
          <w:szCs w:val="28"/>
          <w:lang w:val="en-US"/>
        </w:rPr>
        <w:t>ping</w:t>
      </w:r>
      <w:r w:rsidRPr="00BB5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связь всех компьютеров во всех сетях между собой.</w:t>
      </w:r>
    </w:p>
    <w:p w:rsidR="001D40CE" w:rsidRDefault="001D40CE" w:rsidP="001D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B61" w:rsidRDefault="001D2B61"/>
    <w:sectPr w:rsidR="001D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0CE"/>
    <w:rsid w:val="001D2B61"/>
    <w:rsid w:val="001D40CE"/>
    <w:rsid w:val="005A7378"/>
    <w:rsid w:val="00EB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C1F6A-46DC-46A4-B8AD-D77A2F52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0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Мурат Кунелбаев</cp:lastModifiedBy>
  <cp:revision>2</cp:revision>
  <dcterms:created xsi:type="dcterms:W3CDTF">2024-01-07T13:44:00Z</dcterms:created>
  <dcterms:modified xsi:type="dcterms:W3CDTF">2024-01-07T13:44:00Z</dcterms:modified>
</cp:coreProperties>
</file>